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7A" w:rsidRPr="008B0B31" w:rsidRDefault="00625B7A" w:rsidP="00625B7A">
      <w:pPr>
        <w:jc w:val="both"/>
      </w:pPr>
    </w:p>
    <w:p w:rsidR="00625B7A" w:rsidRDefault="00625B7A" w:rsidP="00625B7A">
      <w:pPr>
        <w:jc w:val="center"/>
        <w:rPr>
          <w:i/>
        </w:rPr>
      </w:pPr>
      <w:bookmarkStart w:id="0" w:name="_GoBack"/>
      <w:r w:rsidRPr="008B0B31">
        <w:rPr>
          <w:i/>
        </w:rPr>
        <w:t>Laboratorní práce č</w:t>
      </w:r>
      <w:r>
        <w:rPr>
          <w:i/>
        </w:rPr>
        <w:t>….</w:t>
      </w:r>
    </w:p>
    <w:p w:rsidR="00625B7A" w:rsidRPr="008B0B31" w:rsidRDefault="00625B7A" w:rsidP="00625B7A">
      <w:pPr>
        <w:jc w:val="center"/>
      </w:pPr>
    </w:p>
    <w:p w:rsidR="00625B7A" w:rsidRPr="008B0B31" w:rsidRDefault="00625B7A" w:rsidP="00625B7A">
      <w:pPr>
        <w:jc w:val="center"/>
        <w:rPr>
          <w:i/>
        </w:rPr>
      </w:pPr>
      <w:proofErr w:type="gramStart"/>
      <w:r>
        <w:rPr>
          <w:b/>
        </w:rPr>
        <w:t>Fotosyntéza</w:t>
      </w:r>
      <w:proofErr w:type="gramEnd"/>
      <w:r>
        <w:rPr>
          <w:b/>
        </w:rPr>
        <w:t xml:space="preserve"> </w:t>
      </w:r>
      <w:r w:rsidRPr="008B0B31">
        <w:rPr>
          <w:b/>
        </w:rPr>
        <w:t xml:space="preserve">- </w:t>
      </w:r>
      <w:proofErr w:type="gramStart"/>
      <w:r w:rsidRPr="008B0B31">
        <w:rPr>
          <w:i/>
        </w:rPr>
        <w:t>Metodický</w:t>
      </w:r>
      <w:proofErr w:type="gramEnd"/>
      <w:r w:rsidRPr="008B0B31">
        <w:rPr>
          <w:i/>
        </w:rPr>
        <w:t xml:space="preserve"> list</w:t>
      </w:r>
    </w:p>
    <w:bookmarkEnd w:id="0"/>
    <w:p w:rsidR="00625B7A" w:rsidRPr="008B0B31" w:rsidRDefault="00625B7A" w:rsidP="00625B7A">
      <w:pPr>
        <w:jc w:val="both"/>
        <w:rPr>
          <w:i/>
        </w:rPr>
      </w:pPr>
    </w:p>
    <w:p w:rsidR="00625B7A" w:rsidRPr="008B0B31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Cíle:</w:t>
      </w:r>
    </w:p>
    <w:p w:rsidR="00625B7A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Ověření teoreticky nabytých znalostí v</w:t>
      </w:r>
      <w:r>
        <w:rPr>
          <w:rFonts w:ascii="Times New Roman" w:hAnsi="Times New Roman"/>
          <w:sz w:val="24"/>
          <w:szCs w:val="24"/>
        </w:rPr>
        <w:t> </w:t>
      </w:r>
      <w:r w:rsidRPr="008B0B31">
        <w:rPr>
          <w:rFonts w:ascii="Times New Roman" w:hAnsi="Times New Roman"/>
          <w:sz w:val="24"/>
          <w:szCs w:val="24"/>
        </w:rPr>
        <w:t>praxi</w:t>
      </w:r>
      <w:r>
        <w:rPr>
          <w:rFonts w:ascii="Times New Roman" w:hAnsi="Times New Roman"/>
          <w:sz w:val="24"/>
          <w:szCs w:val="24"/>
        </w:rPr>
        <w:t>.</w:t>
      </w:r>
    </w:p>
    <w:p w:rsidR="00625B7A" w:rsidRPr="00784E57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84E57">
        <w:rPr>
          <w:rFonts w:ascii="Times New Roman" w:hAnsi="Times New Roman"/>
          <w:sz w:val="24"/>
          <w:szCs w:val="24"/>
        </w:rPr>
        <w:t>Použití techniky PASCO (s</w:t>
      </w:r>
      <w:r>
        <w:rPr>
          <w:rFonts w:ascii="Times New Roman" w:hAnsi="Times New Roman"/>
          <w:sz w:val="24"/>
          <w:szCs w:val="24"/>
        </w:rPr>
        <w:t>enzor k</w:t>
      </w:r>
      <w:r w:rsidRPr="00E33D5A">
        <w:rPr>
          <w:rFonts w:ascii="Times New Roman" w:hAnsi="Times New Roman"/>
          <w:sz w:val="24"/>
          <w:szCs w:val="24"/>
        </w:rPr>
        <w:t xml:space="preserve"> měření plynného oxidu uhličitého a kyslíku)</w:t>
      </w:r>
    </w:p>
    <w:p w:rsidR="00625B7A" w:rsidRPr="00A82F83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784E57">
        <w:rPr>
          <w:rFonts w:ascii="Times New Roman" w:hAnsi="Times New Roman"/>
          <w:sz w:val="24"/>
          <w:szCs w:val="24"/>
        </w:rPr>
        <w:t>Analýza výsledků</w:t>
      </w:r>
      <w:r>
        <w:rPr>
          <w:rFonts w:ascii="Times New Roman" w:hAnsi="Times New Roman"/>
          <w:sz w:val="24"/>
          <w:szCs w:val="24"/>
        </w:rPr>
        <w:t xml:space="preserve"> a vypracování</w:t>
      </w:r>
      <w:r w:rsidRPr="00784E57">
        <w:rPr>
          <w:rFonts w:ascii="Times New Roman" w:hAnsi="Times New Roman"/>
          <w:sz w:val="24"/>
          <w:szCs w:val="24"/>
        </w:rPr>
        <w:t xml:space="preserve"> závěru.</w:t>
      </w:r>
      <w:r w:rsidRPr="00784E5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25B7A" w:rsidRPr="00A82F83" w:rsidRDefault="00625B7A" w:rsidP="00625B7A">
      <w:pPr>
        <w:pStyle w:val="Odstavecseseznamem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5B7A" w:rsidRPr="008B0B31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Metody práce:</w:t>
      </w:r>
    </w:p>
    <w:p w:rsidR="00625B7A" w:rsidRPr="008B0B31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Spolupráce v</w:t>
      </w:r>
      <w:r>
        <w:rPr>
          <w:rFonts w:ascii="Times New Roman" w:hAnsi="Times New Roman"/>
          <w:sz w:val="24"/>
          <w:szCs w:val="24"/>
        </w:rPr>
        <w:t>e dvojicích.</w:t>
      </w:r>
    </w:p>
    <w:p w:rsidR="00625B7A" w:rsidRPr="008B0B31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Práce s učebnicí, popř. se zápisky z minulých hodin</w:t>
      </w:r>
      <w:r>
        <w:rPr>
          <w:rFonts w:ascii="Times New Roman" w:hAnsi="Times New Roman"/>
          <w:sz w:val="24"/>
          <w:szCs w:val="24"/>
        </w:rPr>
        <w:t>.</w:t>
      </w:r>
    </w:p>
    <w:p w:rsidR="00625B7A" w:rsidRPr="008B0B31" w:rsidRDefault="00625B7A" w:rsidP="00625B7A">
      <w:pPr>
        <w:jc w:val="both"/>
      </w:pPr>
    </w:p>
    <w:p w:rsidR="00625B7A" w:rsidRPr="008B0B31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Časový plán:</w:t>
      </w:r>
    </w:p>
    <w:p w:rsidR="00625B7A" w:rsidRDefault="00625B7A" w:rsidP="00625B7A">
      <w:pPr>
        <w:ind w:left="284" w:hanging="284"/>
        <w:jc w:val="both"/>
      </w:pPr>
      <w:r w:rsidRPr="008B0B31">
        <w:t>Práce je určena na dvouhodinové laboratorní cvičení</w:t>
      </w:r>
      <w:r>
        <w:t>. První hodinu měříme obsah plynů za</w:t>
      </w:r>
    </w:p>
    <w:p w:rsidR="00625B7A" w:rsidRDefault="00625B7A" w:rsidP="00625B7A">
      <w:pPr>
        <w:ind w:left="284" w:hanging="284"/>
        <w:jc w:val="both"/>
      </w:pPr>
      <w:r>
        <w:t>světla a druhou hodinu za tmy (nádoba zabalená v alobalu).</w:t>
      </w:r>
    </w:p>
    <w:p w:rsidR="00625B7A" w:rsidRPr="008B0B31" w:rsidRDefault="00625B7A" w:rsidP="00625B7A">
      <w:pPr>
        <w:ind w:left="284" w:hanging="284"/>
        <w:jc w:val="both"/>
        <w:rPr>
          <w:b/>
          <w:i/>
        </w:rPr>
      </w:pPr>
    </w:p>
    <w:p w:rsidR="00625B7A" w:rsidRPr="008B0B31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Co je třeba připravit:</w:t>
      </w:r>
    </w:p>
    <w:p w:rsidR="00625B7A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rozhraní </w:t>
      </w:r>
      <w:proofErr w:type="spellStart"/>
      <w:r w:rsidRPr="0072322B">
        <w:rPr>
          <w:rFonts w:ascii="Times New Roman" w:hAnsi="Times New Roman"/>
          <w:sz w:val="24"/>
          <w:szCs w:val="24"/>
        </w:rPr>
        <w:t>SPARKlink</w:t>
      </w:r>
      <w:proofErr w:type="spellEnd"/>
      <w:r w:rsidRPr="0072322B">
        <w:rPr>
          <w:rFonts w:ascii="Times New Roman" w:hAnsi="Times New Roman"/>
          <w:sz w:val="24"/>
          <w:szCs w:val="24"/>
        </w:rPr>
        <w:t xml:space="preserve"> </w:t>
      </w:r>
    </w:p>
    <w:p w:rsidR="00625B7A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82F83">
        <w:rPr>
          <w:rFonts w:ascii="Times New Roman" w:hAnsi="Times New Roman"/>
          <w:sz w:val="24"/>
          <w:szCs w:val="24"/>
        </w:rPr>
        <w:t>otebook</w:t>
      </w:r>
    </w:p>
    <w:p w:rsidR="00625B7A" w:rsidRPr="00941389" w:rsidRDefault="00625B7A" w:rsidP="00625B7A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1389">
        <w:rPr>
          <w:rFonts w:ascii="Times New Roman" w:hAnsi="Times New Roman"/>
          <w:sz w:val="24"/>
          <w:szCs w:val="24"/>
        </w:rPr>
        <w:t>senzor plynného CO</w:t>
      </w:r>
      <w:r w:rsidRPr="00941389">
        <w:rPr>
          <w:rFonts w:ascii="Times New Roman" w:hAnsi="Times New Roman"/>
          <w:sz w:val="24"/>
          <w:szCs w:val="24"/>
          <w:vertAlign w:val="subscript"/>
        </w:rPr>
        <w:t>2</w:t>
      </w:r>
    </w:p>
    <w:p w:rsidR="00625B7A" w:rsidRPr="00941389" w:rsidRDefault="00625B7A" w:rsidP="00625B7A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1389">
        <w:rPr>
          <w:rFonts w:ascii="Times New Roman" w:hAnsi="Times New Roman"/>
          <w:sz w:val="24"/>
          <w:szCs w:val="24"/>
        </w:rPr>
        <w:t>senzor plynného O</w:t>
      </w:r>
      <w:r w:rsidRPr="00941389">
        <w:rPr>
          <w:rFonts w:ascii="Times New Roman" w:hAnsi="Times New Roman"/>
          <w:sz w:val="24"/>
          <w:szCs w:val="24"/>
          <w:vertAlign w:val="subscript"/>
        </w:rPr>
        <w:t>2</w:t>
      </w:r>
    </w:p>
    <w:p w:rsidR="00625B7A" w:rsidRPr="00941389" w:rsidRDefault="00625B7A" w:rsidP="00625B7A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1389">
        <w:rPr>
          <w:rFonts w:ascii="Times New Roman" w:hAnsi="Times New Roman"/>
          <w:sz w:val="24"/>
          <w:szCs w:val="24"/>
        </w:rPr>
        <w:t>nádoba osázená rostlinami</w:t>
      </w:r>
    </w:p>
    <w:p w:rsidR="00625B7A" w:rsidRPr="00941389" w:rsidRDefault="00625B7A" w:rsidP="00625B7A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1389">
        <w:rPr>
          <w:rFonts w:ascii="Times New Roman" w:hAnsi="Times New Roman"/>
          <w:sz w:val="24"/>
          <w:szCs w:val="24"/>
        </w:rPr>
        <w:t>alobal</w:t>
      </w:r>
    </w:p>
    <w:p w:rsidR="00625B7A" w:rsidRDefault="00625B7A" w:rsidP="00625B7A">
      <w:pPr>
        <w:jc w:val="both"/>
        <w:rPr>
          <w:b/>
          <w:i/>
        </w:rPr>
      </w:pPr>
    </w:p>
    <w:p w:rsidR="00625B7A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Pár dobrých rad:</w:t>
      </w:r>
    </w:p>
    <w:p w:rsidR="00625B7A" w:rsidRDefault="00625B7A" w:rsidP="00625B7A">
      <w:pPr>
        <w:jc w:val="both"/>
      </w:pPr>
      <w:r>
        <w:t>Čidla z nádoby nevyndáváme v průběhu celého měření.</w:t>
      </w:r>
    </w:p>
    <w:p w:rsidR="00625B7A" w:rsidRPr="00941389" w:rsidRDefault="00625B7A" w:rsidP="00625B7A">
      <w:pPr>
        <w:jc w:val="both"/>
      </w:pPr>
      <w:r>
        <w:t>Po zabalení nádoby alobalem provedeme měření min. po 20 minutách.</w:t>
      </w:r>
    </w:p>
    <w:p w:rsidR="00625B7A" w:rsidRDefault="00625B7A" w:rsidP="00625B7A">
      <w:pPr>
        <w:jc w:val="both"/>
        <w:rPr>
          <w:b/>
          <w:i/>
        </w:rPr>
      </w:pPr>
    </w:p>
    <w:p w:rsidR="00625B7A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Odpovědi na otázky:</w:t>
      </w:r>
    </w:p>
    <w:p w:rsidR="00625B7A" w:rsidRDefault="00625B7A" w:rsidP="00625B7A">
      <w:pPr>
        <w:jc w:val="both"/>
      </w:pPr>
      <w:r>
        <w:t xml:space="preserve">1. </w:t>
      </w:r>
      <w:r w:rsidRPr="00941389">
        <w:t xml:space="preserve">Jak se mění obsah kyslíku a oxidu uhličitého v uzavřené nádobě s rostlinami za světla a ve tmě? </w:t>
      </w:r>
      <w:r>
        <w:t>Za světla obsah O</w:t>
      </w:r>
      <w:r w:rsidRPr="00941389">
        <w:rPr>
          <w:vertAlign w:val="subscript"/>
        </w:rPr>
        <w:t>2</w:t>
      </w:r>
      <w:r>
        <w:t xml:space="preserve"> roste a obsah CO</w:t>
      </w:r>
      <w:r w:rsidRPr="00941389">
        <w:rPr>
          <w:vertAlign w:val="subscript"/>
        </w:rPr>
        <w:t>2</w:t>
      </w:r>
      <w:r>
        <w:t xml:space="preserve"> klesá a za tmy je tomu naopak.</w:t>
      </w:r>
    </w:p>
    <w:p w:rsidR="00625B7A" w:rsidRPr="00941389" w:rsidRDefault="00625B7A" w:rsidP="00625B7A">
      <w:pPr>
        <w:jc w:val="both"/>
      </w:pPr>
      <w:r>
        <w:t xml:space="preserve">2. </w:t>
      </w:r>
      <w:r w:rsidRPr="00941389">
        <w:t>A je možné tedy pěstovat rostliny v uzavřených průhledných nádobách?</w:t>
      </w:r>
      <w:r>
        <w:t xml:space="preserve"> Ano.</w:t>
      </w:r>
    </w:p>
    <w:p w:rsidR="00625B7A" w:rsidRDefault="00625B7A" w:rsidP="00625B7A">
      <w:pPr>
        <w:jc w:val="both"/>
        <w:rPr>
          <w:b/>
          <w:i/>
        </w:rPr>
      </w:pPr>
    </w:p>
    <w:p w:rsidR="00625B7A" w:rsidRDefault="00625B7A" w:rsidP="00625B7A">
      <w:pPr>
        <w:jc w:val="both"/>
        <w:rPr>
          <w:b/>
          <w:i/>
        </w:rPr>
      </w:pPr>
      <w:r w:rsidRPr="008B0B31">
        <w:rPr>
          <w:b/>
          <w:i/>
        </w:rPr>
        <w:t>Hodnocení:</w:t>
      </w:r>
    </w:p>
    <w:p w:rsidR="00625B7A" w:rsidRPr="0072322B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Postupovali studenti správně podle „pracovního návodu”?</w:t>
      </w:r>
    </w:p>
    <w:p w:rsidR="00625B7A" w:rsidRPr="00D96D15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Dokázali studenti použít techniku PASCO ke své práci?</w:t>
      </w:r>
    </w:p>
    <w:p w:rsidR="00625B7A" w:rsidRPr="00D96D15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05B">
        <w:rPr>
          <w:rFonts w:ascii="Times New Roman" w:hAnsi="Times New Roman"/>
          <w:sz w:val="24"/>
          <w:szCs w:val="24"/>
        </w:rPr>
        <w:t>Byli schopni úče</w:t>
      </w:r>
      <w:r>
        <w:rPr>
          <w:rFonts w:ascii="Times New Roman" w:hAnsi="Times New Roman"/>
          <w:sz w:val="24"/>
          <w:szCs w:val="24"/>
        </w:rPr>
        <w:t>lně koordinovat práci ve dvojicích</w:t>
      </w:r>
      <w:r w:rsidRPr="0078705B">
        <w:rPr>
          <w:rFonts w:ascii="Times New Roman" w:hAnsi="Times New Roman"/>
          <w:sz w:val="24"/>
          <w:szCs w:val="24"/>
        </w:rPr>
        <w:t>?</w:t>
      </w:r>
    </w:p>
    <w:p w:rsidR="00625B7A" w:rsidRPr="0072322B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Vysvětlili studenti procesy probíhající při experimentu?</w:t>
      </w:r>
    </w:p>
    <w:p w:rsidR="00CA57C0" w:rsidRPr="00625B7A" w:rsidRDefault="00625B7A" w:rsidP="00625B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Vypracovali studenti odpovědi na všechny otázky?</w:t>
      </w:r>
    </w:p>
    <w:sectPr w:rsidR="00CA57C0" w:rsidRPr="00625B7A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30" w:rsidRDefault="00206130" w:rsidP="0049569A">
      <w:r>
        <w:separator/>
      </w:r>
    </w:p>
  </w:endnote>
  <w:endnote w:type="continuationSeparator" w:id="0">
    <w:p w:rsidR="00206130" w:rsidRDefault="00206130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625B7A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30" w:rsidRDefault="00206130" w:rsidP="0049569A">
      <w:r>
        <w:separator/>
      </w:r>
    </w:p>
  </w:footnote>
  <w:footnote w:type="continuationSeparator" w:id="0">
    <w:p w:rsidR="00206130" w:rsidRDefault="00206130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6F8D"/>
    <w:multiLevelType w:val="hybridMultilevel"/>
    <w:tmpl w:val="E62C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206130"/>
    <w:rsid w:val="002321D2"/>
    <w:rsid w:val="002F782A"/>
    <w:rsid w:val="00431320"/>
    <w:rsid w:val="0049569A"/>
    <w:rsid w:val="004D13CD"/>
    <w:rsid w:val="005D1995"/>
    <w:rsid w:val="00625B7A"/>
    <w:rsid w:val="0086142B"/>
    <w:rsid w:val="00895B12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EA14D-830D-4F4C-8A3B-36366AB48144}"/>
</file>

<file path=customXml/itemProps2.xml><?xml version="1.0" encoding="utf-8"?>
<ds:datastoreItem xmlns:ds="http://schemas.openxmlformats.org/officeDocument/2006/customXml" ds:itemID="{0FCD30E9-F86F-4BE0-A839-EE6C6A51037A}"/>
</file>

<file path=customXml/itemProps3.xml><?xml version="1.0" encoding="utf-8"?>
<ds:datastoreItem xmlns:ds="http://schemas.openxmlformats.org/officeDocument/2006/customXml" ds:itemID="{EE369343-CADA-45DB-BD39-9A28A4185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1098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